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4CF7" w14:textId="77777777" w:rsidR="00F41E99" w:rsidRDefault="00F41E99" w:rsidP="00F41E99">
      <w:pPr>
        <w:jc w:val="both"/>
        <w:rPr>
          <w:caps/>
          <w:sz w:val="24"/>
        </w:rPr>
      </w:pPr>
      <w:r w:rsidRPr="00F41E99">
        <w:rPr>
          <w:caps/>
          <w:sz w:val="24"/>
        </w:rPr>
        <w:t>Normas para Trabalhos Completos</w:t>
      </w:r>
    </w:p>
    <w:p w14:paraId="63E78F26" w14:textId="77777777" w:rsidR="00F41E99" w:rsidRPr="00F41E99" w:rsidRDefault="00F41E99" w:rsidP="00F41E99">
      <w:pPr>
        <w:jc w:val="both"/>
        <w:rPr>
          <w:caps/>
          <w:sz w:val="24"/>
        </w:rPr>
      </w:pPr>
    </w:p>
    <w:p w14:paraId="456B828A" w14:textId="77777777" w:rsidR="00F41E99" w:rsidRDefault="00F41E99" w:rsidP="00F41E99">
      <w:pPr>
        <w:jc w:val="both"/>
      </w:pPr>
      <w:r>
        <w:t>Utilize o gabarito (“template”) para redação do trabalho completo.</w:t>
      </w:r>
    </w:p>
    <w:p w14:paraId="487BCAE3" w14:textId="77777777" w:rsidR="00F41E99" w:rsidRDefault="00F41E99" w:rsidP="00F41E99">
      <w:pPr>
        <w:jc w:val="both"/>
      </w:pPr>
      <w:r>
        <w:t xml:space="preserve">O trabalho completo poderá conter no máximo 10 páginas, escrito em português, inglês ou espanhol. Trabalhos em português (espanhol) terão resumos em português (espanhol) e em inglês. Trabalhos em inglês poderão ter resumos </w:t>
      </w:r>
      <w:r w:rsidR="002F75BC">
        <w:t>(</w:t>
      </w:r>
      <w:r w:rsidR="002F75BC" w:rsidRPr="002F75BC">
        <w:rPr>
          <w:i/>
        </w:rPr>
        <w:t>Abstract</w:t>
      </w:r>
      <w:r w:rsidR="002F75BC">
        <w:t xml:space="preserve">) </w:t>
      </w:r>
      <w:r>
        <w:t xml:space="preserve">somente em inglês. </w:t>
      </w:r>
    </w:p>
    <w:p w14:paraId="50234FBD" w14:textId="77777777" w:rsidR="00F41E99" w:rsidRDefault="00F41E99" w:rsidP="00F41E99">
      <w:pPr>
        <w:jc w:val="both"/>
      </w:pPr>
      <w:r>
        <w:t xml:space="preserve">Os arquivos podem ocupar um máximo de 3 Mb. O texto completo deve ser escrito utilizando a fonte </w:t>
      </w:r>
      <w:r w:rsidRPr="00AE3F3B">
        <w:rPr>
          <w:rFonts w:ascii="Times New Roman" w:hAnsi="Times New Roman" w:cs="Times New Roman"/>
          <w:i/>
        </w:rPr>
        <w:t>Times New Roman</w:t>
      </w:r>
      <w:r>
        <w:t>, conforme descrição a seguir. Não inclua no texto cabeçalho nem notas de rodapé, e não numere as páginas.</w:t>
      </w:r>
    </w:p>
    <w:p w14:paraId="75B6E75D" w14:textId="77777777" w:rsidR="00F41E99" w:rsidRPr="00887880" w:rsidRDefault="00F41E99" w:rsidP="00F41E99">
      <w:pPr>
        <w:jc w:val="both"/>
        <w:rPr>
          <w:u w:val="single"/>
        </w:rPr>
      </w:pPr>
      <w:r w:rsidRPr="00887880">
        <w:rPr>
          <w:u w:val="single"/>
        </w:rPr>
        <w:t>Primeira página:</w:t>
      </w:r>
    </w:p>
    <w:p w14:paraId="04D6D599" w14:textId="77777777" w:rsidR="00F41E99" w:rsidRDefault="00F41E99" w:rsidP="00F41E99">
      <w:pPr>
        <w:jc w:val="both"/>
      </w:pPr>
      <w:r>
        <w:t xml:space="preserve">A primeira página deve conter somente os títulos em português e inglês, os nomes dos autores, das instituições de origem, endereços das instituições, e-mail para contato, resumo, “abstract”, palavras chave e “keywords”. </w:t>
      </w:r>
    </w:p>
    <w:p w14:paraId="40CCF6F8" w14:textId="77777777" w:rsidR="00F41E99" w:rsidRDefault="00F41E99" w:rsidP="00F41E99">
      <w:pPr>
        <w:jc w:val="both"/>
      </w:pPr>
      <w:r>
        <w:t xml:space="preserve">O título deve ser redigido em português e inglês com fonte em tamanho 14, em maiúsculo somente para a primeira letra, estilo negrito e parágrafo com espaçamento simples entre as linhas. Para o nome dos autores utilize fonte tamanho 12, estilo normal, abreviando os primeiros nomes, parágrafo simples e incluindo numeração (em sobrescrito) para afiliação. </w:t>
      </w:r>
    </w:p>
    <w:p w14:paraId="122B5E44" w14:textId="77777777" w:rsidR="00F41E99" w:rsidRDefault="00F41E99" w:rsidP="00F41E99">
      <w:pPr>
        <w:jc w:val="both"/>
      </w:pPr>
      <w:r>
        <w:t xml:space="preserve">Tanto o resumo quanto o abstract deverão ser redigidos em um único parágrafo cada, contendo no máximo 150 palavras. Parágrafo simples, fonte tamanho 12, em itálico. O tamanho da página deve ser A4, com margens de 2,5 cm (superiores, inferiores, direita e esquerda). </w:t>
      </w:r>
    </w:p>
    <w:p w14:paraId="24CC05D6" w14:textId="77777777" w:rsidR="00F41E99" w:rsidRPr="00887880" w:rsidRDefault="00F41E99" w:rsidP="00F41E99">
      <w:pPr>
        <w:jc w:val="both"/>
        <w:rPr>
          <w:u w:val="single"/>
        </w:rPr>
      </w:pPr>
      <w:r w:rsidRPr="00887880">
        <w:rPr>
          <w:u w:val="single"/>
        </w:rPr>
        <w:t>A partir da página 2:</w:t>
      </w:r>
    </w:p>
    <w:p w14:paraId="42089FE2" w14:textId="77777777" w:rsidR="00F41E99" w:rsidRDefault="00F41E99" w:rsidP="00F41E99">
      <w:pPr>
        <w:jc w:val="both"/>
      </w:pPr>
      <w:r>
        <w:t>A introdução deve ser redigida a partir da página 2 com tamanho de fonte 12, estilo normal, espaçamento entre os parágrafos de 1,5 linhas e parágrafo com 1,0 cm. O texto poderá ser dividido nas seções INTRODUÇÃO, MATERIAIS E MÉTODOS, RESULTADOS E DISCUSSÃO, CONCLUSÕES, AGRADECIMENTOS (se aplicável) e REFERÊNCIAS. Os títulos das seções deverão ser impressos em letras maiúsculas, junto à margem esquerda. Separe os títulos do texto por espaços simples, acima e abaixo. Os subtítulos devem ser iniciados em letras maiúsculas, sublinhados, iniciados a 1,00 cm da margem esquerda e separados do texto apenas por um espaço simples.</w:t>
      </w:r>
    </w:p>
    <w:p w14:paraId="5FEA8355" w14:textId="77777777" w:rsidR="00F41E99" w:rsidRDefault="00F41E99" w:rsidP="00F41E99">
      <w:pPr>
        <w:jc w:val="both"/>
      </w:pPr>
    </w:p>
    <w:p w14:paraId="42BD32BD" w14:textId="77777777" w:rsidR="00F41E99" w:rsidRDefault="00F41E99" w:rsidP="00F41E99">
      <w:pPr>
        <w:jc w:val="both"/>
      </w:pPr>
      <w:r>
        <w:t>EQUAÇÕES, UNIDADES, FIGURAS E TABELAS</w:t>
      </w:r>
    </w:p>
    <w:p w14:paraId="6F5054D9" w14:textId="77777777" w:rsidR="00F41E99" w:rsidRDefault="00F41E99" w:rsidP="00F41E99">
      <w:pPr>
        <w:jc w:val="both"/>
      </w:pPr>
    </w:p>
    <w:p w14:paraId="77D40104" w14:textId="77777777" w:rsidR="00F41E99" w:rsidRDefault="00F41E99" w:rsidP="00F41E99">
      <w:pPr>
        <w:jc w:val="both"/>
      </w:pPr>
      <w:r>
        <w:t>Centralize as equações em relação à página. A indicação das equações deverá ser feita na ordem em que elas aparecem no texto com letra maiúscula entre parênteses: (A), (B). Siga o exemplo abaixo:</w:t>
      </w:r>
    </w:p>
    <w:p w14:paraId="1B37DDC8" w14:textId="77777777" w:rsidR="00F41E99" w:rsidRDefault="00F41E99" w:rsidP="00F41E99">
      <w:pPr>
        <w:jc w:val="both"/>
      </w:pPr>
    </w:p>
    <w:p w14:paraId="494407B7" w14:textId="77777777" w:rsidR="00F41E99" w:rsidRDefault="00F41E99" w:rsidP="00690BA1">
      <w:pPr>
        <w:jc w:val="center"/>
      </w:pPr>
      <w:r>
        <w:t>X + Y = Z           (A)</w:t>
      </w:r>
    </w:p>
    <w:p w14:paraId="51E8CAF3" w14:textId="77777777" w:rsidR="00F41E99" w:rsidRDefault="00F41E99" w:rsidP="00F41E99">
      <w:pPr>
        <w:jc w:val="both"/>
      </w:pPr>
    </w:p>
    <w:p w14:paraId="6ABEB374" w14:textId="77777777" w:rsidR="00F41E99" w:rsidRDefault="00F41E99" w:rsidP="00F41E99">
      <w:pPr>
        <w:jc w:val="both"/>
      </w:pPr>
      <w:r>
        <w:t>Deixe um espaço simples acima e abaixo das equações.</w:t>
      </w:r>
    </w:p>
    <w:p w14:paraId="30F7478D" w14:textId="77777777" w:rsidR="00F41E99" w:rsidRDefault="00F41E99" w:rsidP="00F41E99">
      <w:pPr>
        <w:jc w:val="both"/>
      </w:pPr>
      <w:r>
        <w:t>Unidades: utilize o Sistema Internacional (SI) de unidades.</w:t>
      </w:r>
    </w:p>
    <w:p w14:paraId="1980C0F8" w14:textId="77777777" w:rsidR="00F41E99" w:rsidRDefault="00F41E99" w:rsidP="00F41E99">
      <w:pPr>
        <w:jc w:val="both"/>
      </w:pPr>
      <w:r>
        <w:t>Numere as figuras sequencialmente com algarismos arábicos (Figura 1) com legendas na parte inferior. Todas as figuras deverão estar localizadas próximas à citação no texto, deixando pelo menos um espaço simples acima e abaixo de cada uma. As figuras deverão ter boa qualidade, podendo ser coloridas, mas não poderão ocupar uma quantidade grande de memória (recomenda-se utilizar o formato *.jpg por ser mais compacto). Lembre-se que o trabalho completo deve ocupar no máximo 3 Mb.</w:t>
      </w:r>
    </w:p>
    <w:p w14:paraId="7B77AE46" w14:textId="77777777" w:rsidR="00F41E99" w:rsidRDefault="00F41E99" w:rsidP="00F41E99">
      <w:pPr>
        <w:jc w:val="both"/>
      </w:pPr>
      <w:r>
        <w:t>Apresente as tabelas o mais próximo possível da citação no texto deixando um espaço simples acima e abaixo de cada uma. A numeração deve ser em algarismos romanos (Tabela I). Insira a legenda na parte superior da tabela.</w:t>
      </w:r>
    </w:p>
    <w:p w14:paraId="3965BEDF" w14:textId="77777777" w:rsidR="00F41E99" w:rsidRDefault="00F41E99" w:rsidP="00F41E99">
      <w:pPr>
        <w:jc w:val="both"/>
      </w:pPr>
      <w:r>
        <w:t>Indique as referências sequencialmente no texto por números entre colchetes [1], e liste no item REFERÊNCIAS. O espaçamento entre as linhas deve ser simples com intervalo de 3 pontos entre os parágrafos. Exemplos de como citar as referências:</w:t>
      </w:r>
    </w:p>
    <w:p w14:paraId="0F584C34" w14:textId="77777777" w:rsidR="00F41E99" w:rsidRDefault="00F41E99" w:rsidP="00F41E99">
      <w:pPr>
        <w:jc w:val="both"/>
      </w:pPr>
    </w:p>
    <w:p w14:paraId="49701C8A" w14:textId="77777777" w:rsidR="00F41E99" w:rsidRDefault="00F41E99" w:rsidP="00F41E99">
      <w:pPr>
        <w:jc w:val="both"/>
      </w:pPr>
      <w:r>
        <w:t>[1] J. A. Cerri, E. R. Leite, D. Gouvêa, E. Longo, J. A. Varela, J. Am. Ceram. Soc. 79 (1996) 799.</w:t>
      </w:r>
    </w:p>
    <w:p w14:paraId="6D03B611" w14:textId="77777777" w:rsidR="00F41E99" w:rsidRDefault="00F41E99" w:rsidP="00F41E99">
      <w:pPr>
        <w:jc w:val="both"/>
      </w:pPr>
      <w:r>
        <w:t>[2] S. Manrich, E. D. Zanotto, Cerâmica 41, 271 (1995) 105.</w:t>
      </w:r>
    </w:p>
    <w:p w14:paraId="426CA582" w14:textId="77777777" w:rsidR="00F41E99" w:rsidRDefault="00F41E99" w:rsidP="00F41E99">
      <w:pPr>
        <w:jc w:val="both"/>
      </w:pPr>
      <w:r>
        <w:t xml:space="preserve">[3] </w:t>
      </w:r>
      <w:r w:rsidR="005E004E">
        <w:t>L. F. G. Setz, A. C. Da Silva. O processamento Cerâmico Sem Mistério, 2</w:t>
      </w:r>
      <w:r w:rsidR="005E004E" w:rsidRPr="005E004E">
        <w:rPr>
          <w:vertAlign w:val="superscript"/>
        </w:rPr>
        <w:t>a</w:t>
      </w:r>
      <w:r w:rsidR="005E004E">
        <w:t xml:space="preserve"> edição Ampliada, Editora Edgard Blucher,</w:t>
      </w:r>
      <w:r>
        <w:t xml:space="preserve"> S. Paulo, Brasil (</w:t>
      </w:r>
      <w:r w:rsidR="005E004E">
        <w:t>2022</w:t>
      </w:r>
      <w:r>
        <w:t xml:space="preserve">) p. </w:t>
      </w:r>
      <w:r w:rsidR="005E004E">
        <w:t>295</w:t>
      </w:r>
      <w:r>
        <w:t>.</w:t>
      </w:r>
    </w:p>
    <w:p w14:paraId="5D164577" w14:textId="77777777" w:rsidR="00F41E99" w:rsidRPr="00F41E99" w:rsidRDefault="00F41E99" w:rsidP="00F41E99">
      <w:pPr>
        <w:jc w:val="both"/>
        <w:rPr>
          <w:lang w:val="en-US"/>
        </w:rPr>
      </w:pPr>
      <w:r w:rsidRPr="005E004E">
        <w:t>[4] W. D. Kingery, H. K. Bowen, D. R. Uhlmann, Introduction to Ceramics, 2nd Edition, John Wiley &amp; Sons, New York (1975) p. 2</w:t>
      </w:r>
      <w:r w:rsidRPr="00F41E99">
        <w:rPr>
          <w:lang w:val="en-US"/>
        </w:rPr>
        <w:t>93.</w:t>
      </w:r>
    </w:p>
    <w:p w14:paraId="3A73CCE2" w14:textId="77777777" w:rsidR="00F41E99" w:rsidRDefault="00F41E99" w:rsidP="00F41E99">
      <w:pPr>
        <w:jc w:val="both"/>
      </w:pPr>
      <w:r>
        <w:t>[5] C. Xavier, H. Wiebeck, S. S. Suzuki, P. S. Santos, Anais do 11° Congresso Brasileiro de Engenharia e Ciência dos Materiais, Águas de S. Pedro, S.P., 1994, v. 2, p. 853.</w:t>
      </w:r>
    </w:p>
    <w:p w14:paraId="0787CE1A" w14:textId="77777777" w:rsidR="00EE1B4C" w:rsidRDefault="00F41E99" w:rsidP="00F41E99">
      <w:pPr>
        <w:jc w:val="both"/>
        <w:rPr>
          <w:lang w:val="en-US"/>
        </w:rPr>
      </w:pPr>
      <w:r w:rsidRPr="00F41E99">
        <w:rPr>
          <w:lang w:val="en-US"/>
        </w:rPr>
        <w:t>[6] M. Kleitz, L. Dessemond, M. C. Steil, F. Thevenot, in Proc. Mater. Res. Soc. Symp., Ed. R. A. Gerhardt, S. R. Taylor, E. J. Garboczi, Materials Research Society, Pittsburgh, 1996, v. 411, pp. 269-275.</w:t>
      </w:r>
    </w:p>
    <w:p w14:paraId="7FFA604E" w14:textId="77777777" w:rsidR="00EE1B4C" w:rsidRDefault="00EE1B4C">
      <w:pPr>
        <w:rPr>
          <w:lang w:val="en-US"/>
        </w:rPr>
      </w:pPr>
      <w:r>
        <w:rPr>
          <w:lang w:val="en-US"/>
        </w:rPr>
        <w:br w:type="page"/>
      </w:r>
    </w:p>
    <w:p w14:paraId="434D9EA0" w14:textId="77777777" w:rsidR="00EE1B4C" w:rsidRDefault="00EE1B4C" w:rsidP="00EE1B4C">
      <w:pPr>
        <w:spacing w:after="0" w:line="240" w:lineRule="auto"/>
        <w:jc w:val="center"/>
      </w:pPr>
      <w:r w:rsidRPr="00EE1B4C">
        <w:lastRenderedPageBreak/>
        <w:t>“TEMPLATE”</w:t>
      </w:r>
    </w:p>
    <w:p w14:paraId="13CB3792" w14:textId="77777777" w:rsidR="00EE1B4C" w:rsidRDefault="00EE1B4C" w:rsidP="00EE1B4C">
      <w:pPr>
        <w:spacing w:after="0" w:line="240" w:lineRule="auto"/>
        <w:jc w:val="center"/>
      </w:pPr>
      <w:r>
        <w:t>_________________________________________________________________</w:t>
      </w:r>
    </w:p>
    <w:p w14:paraId="761F8E8A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Título em português </w:t>
      </w:r>
    </w:p>
    <w:p w14:paraId="33AC2E4F" w14:textId="77777777" w:rsidR="00EE1B4C" w:rsidRPr="00F65E6C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794F02" w14:textId="77777777" w:rsidR="00EE1B4C" w:rsidRPr="00892191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191">
        <w:rPr>
          <w:rFonts w:ascii="Times New Roman" w:hAnsi="Times New Roman"/>
          <w:b/>
          <w:sz w:val="28"/>
          <w:szCs w:val="28"/>
        </w:rPr>
        <w:t>(Título em inglês</w:t>
      </w:r>
      <w:r>
        <w:rPr>
          <w:rFonts w:ascii="Times New Roman" w:hAnsi="Times New Roman"/>
          <w:b/>
          <w:sz w:val="28"/>
          <w:szCs w:val="28"/>
        </w:rPr>
        <w:t>, entre parênteses</w:t>
      </w:r>
      <w:r w:rsidRPr="00892191">
        <w:rPr>
          <w:rFonts w:ascii="Times New Roman" w:hAnsi="Times New Roman"/>
          <w:b/>
          <w:sz w:val="28"/>
          <w:szCs w:val="28"/>
        </w:rPr>
        <w:t>)</w:t>
      </w:r>
    </w:p>
    <w:p w14:paraId="1BD8F66A" w14:textId="77777777" w:rsidR="00EE1B4C" w:rsidRPr="00892191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20F8E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CBACA0" w14:textId="77777777" w:rsidR="00EE1B4C" w:rsidRPr="00B03364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B. Silva</w:t>
      </w:r>
      <w:r w:rsidRPr="00660FD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; C. D. Ribeiro</w:t>
      </w:r>
      <w:r w:rsidRPr="00B03364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E. F. Almeida</w:t>
      </w:r>
      <w:r w:rsidRPr="00B03364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5FAA61A5" w14:textId="77777777" w:rsidR="00EE1B4C" w:rsidRPr="00660FDF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FD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instituição</w:t>
      </w:r>
    </w:p>
    <w:p w14:paraId="2670E9E2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da instituição 1</w:t>
      </w:r>
    </w:p>
    <w:p w14:paraId="54C94F01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FD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instituição</w:t>
      </w:r>
    </w:p>
    <w:p w14:paraId="49E8B347" w14:textId="77777777" w:rsidR="00EE1B4C" w:rsidRPr="00660FDF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da instituição 2</w:t>
      </w:r>
    </w:p>
    <w:p w14:paraId="7F32836E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do autor para correspondência</w:t>
      </w:r>
    </w:p>
    <w:p w14:paraId="4FE90E98" w14:textId="77777777" w:rsidR="00EE1B4C" w:rsidRPr="00660FDF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E1ABF8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FDF">
        <w:rPr>
          <w:rFonts w:ascii="Times New Roman" w:hAnsi="Times New Roman"/>
          <w:b/>
          <w:sz w:val="24"/>
          <w:szCs w:val="24"/>
        </w:rPr>
        <w:t>Resumo</w:t>
      </w:r>
    </w:p>
    <w:p w14:paraId="7E8F1F42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5218E">
        <w:rPr>
          <w:rFonts w:ascii="Times New Roman" w:hAnsi="Times New Roman"/>
          <w:i/>
          <w:sz w:val="24"/>
          <w:szCs w:val="24"/>
        </w:rPr>
        <w:t>Máximo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5218E">
        <w:rPr>
          <w:rFonts w:ascii="Times New Roman" w:hAnsi="Times New Roman"/>
          <w:i/>
          <w:sz w:val="24"/>
          <w:szCs w:val="24"/>
        </w:rPr>
        <w:t xml:space="preserve">150 </w:t>
      </w:r>
      <w:r>
        <w:rPr>
          <w:rFonts w:ascii="Times New Roman" w:hAnsi="Times New Roman"/>
          <w:i/>
          <w:sz w:val="24"/>
          <w:szCs w:val="24"/>
        </w:rPr>
        <w:t>palavras</w:t>
      </w:r>
    </w:p>
    <w:p w14:paraId="53AF22D5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D828F6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A82833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1B2DA1" w14:textId="77777777" w:rsidR="00EE1B4C" w:rsidRPr="00660FDF" w:rsidRDefault="00EE1B4C" w:rsidP="00EE1B4C">
      <w:pPr>
        <w:pStyle w:val="SemEspaamento"/>
        <w:ind w:left="1843" w:hanging="184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Palavras </w:t>
      </w:r>
      <w:r w:rsidRPr="00660FDF">
        <w:rPr>
          <w:rFonts w:ascii="Times New Roman" w:hAnsi="Times New Roman"/>
          <w:i/>
          <w:sz w:val="24"/>
          <w:szCs w:val="24"/>
        </w:rPr>
        <w:t>chave:</w:t>
      </w:r>
      <w:r>
        <w:rPr>
          <w:rFonts w:ascii="Times New Roman" w:hAnsi="Times New Roman"/>
          <w:i/>
          <w:sz w:val="24"/>
          <w:szCs w:val="24"/>
        </w:rPr>
        <w:t xml:space="preserve"> mínimo três e máximo</w:t>
      </w:r>
      <w:r w:rsidRPr="00660FD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 cinco separadas por vírgula</w:t>
      </w:r>
    </w:p>
    <w:p w14:paraId="3AB25DAB" w14:textId="77777777" w:rsidR="00EE1B4C" w:rsidRPr="00660FDF" w:rsidRDefault="00EE1B4C" w:rsidP="00EE1B4C">
      <w:pPr>
        <w:pStyle w:val="SemEspaamento"/>
        <w:ind w:left="1843" w:hanging="184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7C03D6A" w14:textId="77777777" w:rsidR="00EE1B4C" w:rsidRDefault="00EE1B4C" w:rsidP="00EE1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336">
        <w:rPr>
          <w:rFonts w:ascii="Times New Roman" w:hAnsi="Times New Roman"/>
          <w:b/>
          <w:sz w:val="24"/>
          <w:szCs w:val="24"/>
        </w:rPr>
        <w:t>Abstract</w:t>
      </w:r>
    </w:p>
    <w:p w14:paraId="5500F29C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5218E">
        <w:rPr>
          <w:rFonts w:ascii="Times New Roman" w:hAnsi="Times New Roman"/>
          <w:i/>
          <w:sz w:val="24"/>
          <w:szCs w:val="24"/>
        </w:rPr>
        <w:t>Máximo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5218E">
        <w:rPr>
          <w:rFonts w:ascii="Times New Roman" w:hAnsi="Times New Roman"/>
          <w:i/>
          <w:sz w:val="24"/>
          <w:szCs w:val="24"/>
        </w:rPr>
        <w:t xml:space="preserve">150 </w:t>
      </w:r>
      <w:r>
        <w:rPr>
          <w:rFonts w:ascii="Times New Roman" w:hAnsi="Times New Roman"/>
          <w:i/>
          <w:sz w:val="24"/>
          <w:szCs w:val="24"/>
        </w:rPr>
        <w:t>palavras</w:t>
      </w:r>
    </w:p>
    <w:p w14:paraId="2068221E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F18B66" w14:textId="77777777" w:rsidR="00EE1B4C" w:rsidRPr="0095218E" w:rsidRDefault="00EE1B4C" w:rsidP="00EE1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DB23B" w14:textId="77777777" w:rsidR="00EE1B4C" w:rsidRDefault="00EE1B4C" w:rsidP="00EE1B4C">
      <w:pPr>
        <w:pStyle w:val="SemEspaamento"/>
        <w:ind w:left="1276" w:hanging="1276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72B43AC" w14:textId="77777777" w:rsidR="00EE1B4C" w:rsidRDefault="00EE1B4C" w:rsidP="00EE1B4C">
      <w:pPr>
        <w:pStyle w:val="SemEspaamento"/>
        <w:ind w:left="1276" w:hanging="1276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Key</w:t>
      </w:r>
      <w:r w:rsidRPr="00BD185B">
        <w:rPr>
          <w:rFonts w:ascii="Times New Roman" w:hAnsi="Times New Roman"/>
          <w:i/>
          <w:sz w:val="24"/>
          <w:szCs w:val="24"/>
        </w:rPr>
        <w:t xml:space="preserve">words: </w:t>
      </w:r>
      <w:r>
        <w:rPr>
          <w:rFonts w:ascii="Times New Roman" w:hAnsi="Times New Roman"/>
          <w:i/>
          <w:sz w:val="24"/>
          <w:szCs w:val="24"/>
        </w:rPr>
        <w:t>mínimo três e máximo</w:t>
      </w:r>
      <w:r w:rsidRPr="00660FD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 cinco separadas por vírgula</w:t>
      </w:r>
    </w:p>
    <w:p w14:paraId="41CFE6D7" w14:textId="77777777" w:rsidR="00EE1B4C" w:rsidRDefault="00EE1B4C" w:rsidP="00EE1B4C">
      <w:pPr>
        <w:pStyle w:val="SemEspaamento"/>
        <w:ind w:left="1276" w:hanging="1276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5FD79946" w14:textId="77777777" w:rsidR="00EE1B4C" w:rsidRPr="00BD185B" w:rsidRDefault="00EE1B4C" w:rsidP="00EE1B4C">
      <w:pPr>
        <w:pStyle w:val="SemEspaamento"/>
        <w:ind w:left="1276" w:hanging="1276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200418" w14:textId="77777777" w:rsidR="00EE1B4C" w:rsidRPr="00067CF4" w:rsidRDefault="00EE1B4C" w:rsidP="00EE1B4C">
      <w:pPr>
        <w:pStyle w:val="SemEspaamento"/>
        <w:spacing w:line="360" w:lineRule="auto"/>
        <w:ind w:left="1843" w:hanging="184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67CF4">
        <w:rPr>
          <w:rFonts w:ascii="Times New Roman" w:hAnsi="Times New Roman"/>
          <w:b/>
          <w:sz w:val="24"/>
          <w:szCs w:val="24"/>
        </w:rPr>
        <w:t>INTRODUÇÃO</w:t>
      </w:r>
    </w:p>
    <w:p w14:paraId="0049FB9E" w14:textId="77777777" w:rsidR="00EE1B4C" w:rsidRPr="00067CF4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1468948" w14:textId="77777777" w:rsidR="00EE1B4C" w:rsidRDefault="00EE1B4C" w:rsidP="00EE1B4C">
      <w:pPr>
        <w:pStyle w:val="SemEspaamento"/>
        <w:spacing w:line="360" w:lineRule="auto"/>
        <w:ind w:left="1843" w:hanging="184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67CF4">
        <w:rPr>
          <w:rFonts w:ascii="Times New Roman" w:hAnsi="Times New Roman"/>
          <w:b/>
          <w:sz w:val="24"/>
          <w:szCs w:val="24"/>
        </w:rPr>
        <w:t>MATERIAIS E MÉTODOS</w:t>
      </w:r>
    </w:p>
    <w:p w14:paraId="7A0D616D" w14:textId="77777777" w:rsidR="00EE1B4C" w:rsidRPr="00067CF4" w:rsidRDefault="00EE1B4C" w:rsidP="00EE1B4C">
      <w:pPr>
        <w:pStyle w:val="SemEspaamento"/>
        <w:spacing w:line="360" w:lineRule="auto"/>
        <w:ind w:left="1843" w:hanging="1843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E5F8BC1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67CF4">
        <w:rPr>
          <w:rFonts w:ascii="Times New Roman" w:hAnsi="Times New Roman"/>
          <w:b/>
          <w:sz w:val="24"/>
          <w:szCs w:val="24"/>
        </w:rPr>
        <w:t>RESULTADOS E DISCUSSÃO</w:t>
      </w:r>
    </w:p>
    <w:p w14:paraId="62816060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85B270F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67CF4">
        <w:rPr>
          <w:rFonts w:ascii="Times New Roman" w:hAnsi="Times New Roman"/>
          <w:b/>
          <w:sz w:val="24"/>
          <w:szCs w:val="24"/>
        </w:rPr>
        <w:t>CONCLUSÕES</w:t>
      </w:r>
    </w:p>
    <w:p w14:paraId="7BF6184D" w14:textId="77777777" w:rsidR="00EE1B4C" w:rsidRPr="00067CF4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0F4878" w14:textId="77777777" w:rsidR="00EE1B4C" w:rsidRPr="00067CF4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67CF4">
        <w:rPr>
          <w:rFonts w:ascii="Times New Roman" w:hAnsi="Times New Roman"/>
          <w:b/>
          <w:sz w:val="24"/>
          <w:szCs w:val="24"/>
        </w:rPr>
        <w:t>AGRADECIMENTOS</w:t>
      </w:r>
    </w:p>
    <w:p w14:paraId="045BFF3C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85B59E4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REFERÊNCIAS </w:t>
      </w:r>
    </w:p>
    <w:p w14:paraId="43946967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F9C6BA3" w14:textId="77777777" w:rsidR="00EE1B4C" w:rsidRDefault="00EE1B4C" w:rsidP="00EE1B4C">
      <w:pPr>
        <w:pStyle w:val="SemEspaamento"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EDA102D" w14:textId="77777777" w:rsidR="00000000" w:rsidRPr="00F41E99" w:rsidRDefault="00000000" w:rsidP="00F41E99">
      <w:pPr>
        <w:jc w:val="both"/>
        <w:rPr>
          <w:lang w:val="en-US"/>
        </w:rPr>
      </w:pPr>
    </w:p>
    <w:sectPr w:rsidR="00831097" w:rsidRPr="00F41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99"/>
    <w:rsid w:val="002E72AD"/>
    <w:rsid w:val="002F75BC"/>
    <w:rsid w:val="0041783F"/>
    <w:rsid w:val="005E004E"/>
    <w:rsid w:val="00690BA1"/>
    <w:rsid w:val="00855745"/>
    <w:rsid w:val="00887880"/>
    <w:rsid w:val="00AE3F3B"/>
    <w:rsid w:val="00BC724B"/>
    <w:rsid w:val="00EE1B4C"/>
    <w:rsid w:val="00F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6EAB"/>
  <w15:docId w15:val="{34F016BE-B2CF-4F84-9E98-69E70277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1B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Grespan Setz</dc:creator>
  <cp:lastModifiedBy>Mara Matos</cp:lastModifiedBy>
  <cp:revision>2</cp:revision>
  <dcterms:created xsi:type="dcterms:W3CDTF">2024-02-02T15:44:00Z</dcterms:created>
  <dcterms:modified xsi:type="dcterms:W3CDTF">2024-02-02T15:44:00Z</dcterms:modified>
</cp:coreProperties>
</file>